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1AFF" w14:textId="0F987539" w:rsidR="00E6524E" w:rsidRPr="008749C8" w:rsidRDefault="00E6524E" w:rsidP="00E6524E">
      <w:pPr>
        <w:rPr>
          <w:b/>
          <w:bCs/>
        </w:rPr>
      </w:pPr>
      <w:r w:rsidRPr="00FB36C2">
        <w:rPr>
          <w:b/>
          <w:bCs/>
          <w:sz w:val="48"/>
          <w:szCs w:val="48"/>
        </w:rPr>
        <w:t>Managers’ Toolkit Briefing</w:t>
      </w:r>
      <w:r>
        <w:rPr>
          <w:b/>
          <w:bCs/>
          <w:sz w:val="48"/>
          <w:szCs w:val="48"/>
        </w:rPr>
        <w:t xml:space="preserve"> </w:t>
      </w:r>
      <w:r w:rsidR="00845D2D">
        <w:rPr>
          <w:b/>
          <w:bCs/>
          <w:sz w:val="48"/>
          <w:szCs w:val="48"/>
        </w:rPr>
        <w:t>–</w:t>
      </w:r>
      <w:r w:rsidR="00091C73">
        <w:rPr>
          <w:b/>
          <w:bCs/>
          <w:sz w:val="48"/>
          <w:szCs w:val="48"/>
        </w:rPr>
        <w:t xml:space="preserve"> </w:t>
      </w:r>
      <w:r w:rsidR="00845D2D">
        <w:rPr>
          <w:b/>
          <w:bCs/>
          <w:sz w:val="48"/>
          <w:szCs w:val="48"/>
        </w:rPr>
        <w:t xml:space="preserve">Trauma – quick </w:t>
      </w:r>
      <w:r w:rsidR="00CF7DEB">
        <w:rPr>
          <w:b/>
          <w:bCs/>
          <w:sz w:val="48"/>
          <w:szCs w:val="48"/>
        </w:rPr>
        <w:t>overview</w:t>
      </w:r>
    </w:p>
    <w:p w14:paraId="68149D86" w14:textId="2D7F11D9" w:rsidR="00E6524E" w:rsidRDefault="00E6524E" w:rsidP="00E6524E"/>
    <w:p w14:paraId="0300E9EE" w14:textId="77777777" w:rsidR="00EF32AB" w:rsidRDefault="00EF32AB" w:rsidP="00EF32AB">
      <w:r>
        <w:rPr>
          <w:b/>
          <w:bCs/>
        </w:rPr>
        <w:t xml:space="preserve">Purpose: </w:t>
      </w:r>
      <w:r w:rsidRPr="00EF32AB">
        <w:rPr>
          <w:b/>
          <w:bCs/>
        </w:rPr>
        <w:t>To provide a very quick overview of trauma.</w:t>
      </w:r>
      <w:r>
        <w:t xml:space="preserve"> </w:t>
      </w:r>
    </w:p>
    <w:p w14:paraId="233059FF" w14:textId="3CFD6B7A" w:rsidR="00EF32AB" w:rsidRDefault="00EF32AB" w:rsidP="00EF32AB">
      <w:pPr>
        <w:rPr>
          <w:b/>
          <w:bCs/>
        </w:rPr>
      </w:pPr>
      <w:r>
        <w:rPr>
          <w:b/>
          <w:bCs/>
        </w:rPr>
        <w:t xml:space="preserve">Time: 10 - 15mins </w:t>
      </w:r>
    </w:p>
    <w:p w14:paraId="7EDC8F44" w14:textId="77777777" w:rsidR="00EF32AB" w:rsidRDefault="00EF32AB" w:rsidP="00E6524E"/>
    <w:p w14:paraId="7EA2210D" w14:textId="0F91C216" w:rsidR="009C6D6C" w:rsidRDefault="009C6D6C" w:rsidP="00E6524E">
      <w:r>
        <w:t xml:space="preserve">Trauma is a complicated </w:t>
      </w:r>
      <w:r w:rsidR="005A46A7">
        <w:t>topic</w:t>
      </w:r>
      <w:r w:rsidR="0033373C">
        <w:t>, and we only have very limited time</w:t>
      </w:r>
      <w:r w:rsidR="005A46A7">
        <w:t xml:space="preserve"> – if you would like to know more, please arrange to get yourself booked onto a Samaritans Trauma course – details below.</w:t>
      </w:r>
    </w:p>
    <w:p w14:paraId="54CE822C" w14:textId="32F85C2C" w:rsidR="005A46A7" w:rsidRDefault="005A46A7" w:rsidP="00E6524E"/>
    <w:p w14:paraId="32C75B48" w14:textId="76BB8A86" w:rsidR="009C7CFB" w:rsidRDefault="009C7CFB" w:rsidP="00B9273C">
      <w:r>
        <w:t>T</w:t>
      </w:r>
      <w:r w:rsidR="00C45306">
        <w:t xml:space="preserve">rauma is </w:t>
      </w:r>
      <w:r w:rsidR="00B9273C" w:rsidRPr="001C5521">
        <w:rPr>
          <w:i/>
          <w:iCs/>
        </w:rPr>
        <w:t>‘A physical or emotional response to a situation, event or experience that was stressful, frightening, harmful or distressing to us’</w:t>
      </w:r>
      <w:r w:rsidR="00752826">
        <w:t xml:space="preserve">. </w:t>
      </w:r>
      <w:r>
        <w:t>Another way to describe it is as ‘unprocessed fear’</w:t>
      </w:r>
      <w:r w:rsidR="00437A48">
        <w:t xml:space="preserve"> – some part of the brain that is trying to keep us safe still thinks </w:t>
      </w:r>
      <w:r w:rsidR="00D911F2">
        <w:t>we are in danger.</w:t>
      </w:r>
    </w:p>
    <w:p w14:paraId="2CC19C8D" w14:textId="1A9FA50B" w:rsidR="00B9273C" w:rsidRDefault="00B9273C" w:rsidP="00B9273C"/>
    <w:p w14:paraId="798B45F9" w14:textId="48231A68" w:rsidR="00B9273C" w:rsidRDefault="00C04FCF" w:rsidP="00B9273C">
      <w:r>
        <w:t xml:space="preserve">Any rail staff involved in a fatality </w:t>
      </w:r>
      <w:r w:rsidR="005E3FA7">
        <w:t xml:space="preserve">or suicide </w:t>
      </w:r>
      <w:r>
        <w:t xml:space="preserve">may experience trauma following the incident – though this is not inevitable. </w:t>
      </w:r>
      <w:r w:rsidR="005E3FA7">
        <w:t xml:space="preserve">Some are </w:t>
      </w:r>
      <w:r w:rsidR="005E3FA7" w:rsidRPr="005A29C7">
        <w:rPr>
          <w:i/>
          <w:iCs/>
        </w:rPr>
        <w:t xml:space="preserve">not </w:t>
      </w:r>
      <w:r w:rsidR="005E3FA7">
        <w:t>traumatised – we are all different</w:t>
      </w:r>
      <w:r w:rsidR="00473CDF">
        <w:t>.</w:t>
      </w:r>
    </w:p>
    <w:p w14:paraId="2D4516B7" w14:textId="4E852C6B" w:rsidR="005E3FA7" w:rsidRDefault="005E3FA7" w:rsidP="00B9273C"/>
    <w:p w14:paraId="260A4ED3" w14:textId="52E46AE8" w:rsidR="00A0360F" w:rsidRDefault="005E3FA7" w:rsidP="00B9273C">
      <w:r w:rsidRPr="001C5521">
        <w:rPr>
          <w:b/>
          <w:bCs/>
        </w:rPr>
        <w:t>Q. What</w:t>
      </w:r>
      <w:r w:rsidR="005A29C7" w:rsidRPr="001C5521">
        <w:rPr>
          <w:b/>
          <w:bCs/>
        </w:rPr>
        <w:t xml:space="preserve"> </w:t>
      </w:r>
      <w:r w:rsidR="005A29C7" w:rsidRPr="001C5521">
        <w:rPr>
          <w:b/>
          <w:bCs/>
          <w:i/>
          <w:iCs/>
        </w:rPr>
        <w:t xml:space="preserve">might </w:t>
      </w:r>
      <w:r w:rsidR="005A29C7" w:rsidRPr="001C5521">
        <w:rPr>
          <w:b/>
          <w:bCs/>
        </w:rPr>
        <w:t>some of the symptoms of trauma be?</w:t>
      </w:r>
      <w:r w:rsidR="005A29C7">
        <w:t xml:space="preserve"> </w:t>
      </w:r>
      <w:r w:rsidR="008A60F8">
        <w:t>(</w:t>
      </w:r>
      <w:r w:rsidR="00473CDF">
        <w:t>Very few</w:t>
      </w:r>
      <w:r w:rsidR="008A60F8">
        <w:t xml:space="preserve"> answers you get </w:t>
      </w:r>
      <w:r w:rsidR="00347041">
        <w:t xml:space="preserve">here </w:t>
      </w:r>
      <w:r w:rsidR="008A60F8">
        <w:t>will be wrong)</w:t>
      </w:r>
    </w:p>
    <w:tbl>
      <w:tblPr>
        <w:tblStyle w:val="TableGrid"/>
        <w:tblW w:w="0" w:type="auto"/>
        <w:tblLook w:val="04A0" w:firstRow="1" w:lastRow="0" w:firstColumn="1" w:lastColumn="0" w:noHBand="0" w:noVBand="1"/>
      </w:tblPr>
      <w:tblGrid>
        <w:gridCol w:w="2405"/>
        <w:gridCol w:w="2103"/>
        <w:gridCol w:w="2254"/>
        <w:gridCol w:w="2254"/>
      </w:tblGrid>
      <w:tr w:rsidR="008A60F8" w14:paraId="310C9C35" w14:textId="77777777" w:rsidTr="008A60F8">
        <w:tc>
          <w:tcPr>
            <w:tcW w:w="4508" w:type="dxa"/>
            <w:gridSpan w:val="2"/>
            <w:shd w:val="clear" w:color="auto" w:fill="C45911" w:themeFill="accent2" w:themeFillShade="BF"/>
          </w:tcPr>
          <w:p w14:paraId="2441FF5A" w14:textId="5D9E9209" w:rsidR="008A60F8" w:rsidRDefault="005E3FA7" w:rsidP="008A60F8">
            <w:pPr>
              <w:jc w:val="center"/>
            </w:pPr>
            <w:r>
              <w:t xml:space="preserve"> </w:t>
            </w:r>
            <w:r w:rsidR="008A60F8" w:rsidRPr="00A0360F">
              <w:rPr>
                <w:b/>
                <w:bCs/>
                <w:color w:val="FFFFFF" w:themeColor="background1"/>
              </w:rPr>
              <w:t>Physical</w:t>
            </w:r>
            <w:r w:rsidR="00B61F3A">
              <w:rPr>
                <w:b/>
                <w:bCs/>
                <w:color w:val="FFFFFF" w:themeColor="background1"/>
              </w:rPr>
              <w:t xml:space="preserve"> (some examples)</w:t>
            </w:r>
          </w:p>
        </w:tc>
        <w:tc>
          <w:tcPr>
            <w:tcW w:w="4508" w:type="dxa"/>
            <w:gridSpan w:val="2"/>
            <w:shd w:val="clear" w:color="auto" w:fill="C45911" w:themeFill="accent2" w:themeFillShade="BF"/>
          </w:tcPr>
          <w:p w14:paraId="4A40BFD8" w14:textId="3D60F29F" w:rsidR="008A60F8" w:rsidRDefault="008A60F8" w:rsidP="008A60F8">
            <w:pPr>
              <w:jc w:val="center"/>
            </w:pPr>
            <w:r w:rsidRPr="00A0360F">
              <w:rPr>
                <w:b/>
                <w:bCs/>
                <w:color w:val="FFFFFF" w:themeColor="background1"/>
              </w:rPr>
              <w:t>Emotional</w:t>
            </w:r>
            <w:r w:rsidR="00B61F3A">
              <w:rPr>
                <w:b/>
                <w:bCs/>
                <w:color w:val="FFFFFF" w:themeColor="background1"/>
              </w:rPr>
              <w:t xml:space="preserve"> (some examples)</w:t>
            </w:r>
          </w:p>
        </w:tc>
      </w:tr>
      <w:tr w:rsidR="008A60F8" w14:paraId="0B92E406" w14:textId="77777777" w:rsidTr="0042523B">
        <w:tc>
          <w:tcPr>
            <w:tcW w:w="2405" w:type="dxa"/>
          </w:tcPr>
          <w:p w14:paraId="4BD175D2" w14:textId="38D80836" w:rsidR="008A60F8" w:rsidRDefault="00347041" w:rsidP="008A60F8">
            <w:r>
              <w:t>Insomnia / Nightmares</w:t>
            </w:r>
          </w:p>
        </w:tc>
        <w:tc>
          <w:tcPr>
            <w:tcW w:w="2103" w:type="dxa"/>
          </w:tcPr>
          <w:p w14:paraId="3DA1C797" w14:textId="66336541" w:rsidR="008A60F8" w:rsidRDefault="008724FD" w:rsidP="008A60F8">
            <w:r>
              <w:t>Easily started</w:t>
            </w:r>
          </w:p>
        </w:tc>
        <w:tc>
          <w:tcPr>
            <w:tcW w:w="2254" w:type="dxa"/>
          </w:tcPr>
          <w:p w14:paraId="0272BE95" w14:textId="278154BD" w:rsidR="008A60F8" w:rsidRDefault="008A60F8" w:rsidP="008A60F8">
            <w:r>
              <w:t>Crying</w:t>
            </w:r>
          </w:p>
        </w:tc>
        <w:tc>
          <w:tcPr>
            <w:tcW w:w="2254" w:type="dxa"/>
          </w:tcPr>
          <w:p w14:paraId="0705FBA0" w14:textId="2E0F5766" w:rsidR="008A60F8" w:rsidRDefault="00DB3EA0" w:rsidP="008A60F8">
            <w:r>
              <w:t>Shock</w:t>
            </w:r>
          </w:p>
        </w:tc>
      </w:tr>
      <w:tr w:rsidR="008A60F8" w14:paraId="18621FEA" w14:textId="77777777" w:rsidTr="0042523B">
        <w:tc>
          <w:tcPr>
            <w:tcW w:w="2405" w:type="dxa"/>
          </w:tcPr>
          <w:p w14:paraId="1D427BCF" w14:textId="22522248" w:rsidR="008A60F8" w:rsidRDefault="008724FD" w:rsidP="008A60F8">
            <w:r>
              <w:t>Racing heartbeat</w:t>
            </w:r>
          </w:p>
        </w:tc>
        <w:tc>
          <w:tcPr>
            <w:tcW w:w="2103" w:type="dxa"/>
          </w:tcPr>
          <w:p w14:paraId="1A948347" w14:textId="14577698" w:rsidR="008A60F8" w:rsidRDefault="0042523B" w:rsidP="008A60F8">
            <w:r>
              <w:t>Aches and pains</w:t>
            </w:r>
          </w:p>
        </w:tc>
        <w:tc>
          <w:tcPr>
            <w:tcW w:w="2254" w:type="dxa"/>
          </w:tcPr>
          <w:p w14:paraId="4E7D0DE3" w14:textId="12105AEB" w:rsidR="008A60F8" w:rsidRDefault="00B61F3A" w:rsidP="008A60F8">
            <w:r>
              <w:t>Anger</w:t>
            </w:r>
          </w:p>
        </w:tc>
        <w:tc>
          <w:tcPr>
            <w:tcW w:w="2254" w:type="dxa"/>
          </w:tcPr>
          <w:p w14:paraId="2E8AA82A" w14:textId="2F8DE661" w:rsidR="008A60F8" w:rsidRDefault="00B61F3A" w:rsidP="008A60F8">
            <w:r>
              <w:t>Guilt</w:t>
            </w:r>
          </w:p>
        </w:tc>
      </w:tr>
      <w:tr w:rsidR="008A60F8" w14:paraId="430E119E" w14:textId="77777777" w:rsidTr="0042523B">
        <w:tc>
          <w:tcPr>
            <w:tcW w:w="2405" w:type="dxa"/>
          </w:tcPr>
          <w:p w14:paraId="076F0085" w14:textId="29178960" w:rsidR="008A60F8" w:rsidRDefault="0042523B" w:rsidP="008A60F8">
            <w:r>
              <w:t>Fatigue</w:t>
            </w:r>
          </w:p>
        </w:tc>
        <w:tc>
          <w:tcPr>
            <w:tcW w:w="2103" w:type="dxa"/>
          </w:tcPr>
          <w:p w14:paraId="48739DBF" w14:textId="213AB74F" w:rsidR="008A60F8" w:rsidRDefault="0042523B" w:rsidP="008A60F8">
            <w:r>
              <w:t xml:space="preserve">Edginess / </w:t>
            </w:r>
            <w:r w:rsidR="00DB3EA0">
              <w:t>agita</w:t>
            </w:r>
            <w:r>
              <w:t>tion</w:t>
            </w:r>
          </w:p>
        </w:tc>
        <w:tc>
          <w:tcPr>
            <w:tcW w:w="2254" w:type="dxa"/>
          </w:tcPr>
          <w:p w14:paraId="16778168" w14:textId="7C346037" w:rsidR="008A60F8" w:rsidRDefault="00B61F3A" w:rsidP="008A60F8">
            <w:r>
              <w:t>Anxiety</w:t>
            </w:r>
          </w:p>
        </w:tc>
        <w:tc>
          <w:tcPr>
            <w:tcW w:w="2254" w:type="dxa"/>
          </w:tcPr>
          <w:p w14:paraId="01AC1E2B" w14:textId="567E8AE8" w:rsidR="008A60F8" w:rsidRDefault="00B61F3A" w:rsidP="008A60F8">
            <w:r>
              <w:t>Fear</w:t>
            </w:r>
          </w:p>
        </w:tc>
      </w:tr>
    </w:tbl>
    <w:p w14:paraId="7CF4CA6A" w14:textId="13D91046" w:rsidR="005A46A7" w:rsidRDefault="005A46A7" w:rsidP="00E6524E"/>
    <w:p w14:paraId="4A0AC9FD" w14:textId="5A6FEE6E" w:rsidR="00C80C94" w:rsidRDefault="00C80C94" w:rsidP="00E6524E">
      <w:r>
        <w:t>There are many others</w:t>
      </w:r>
      <w:r w:rsidR="001779D4">
        <w:t xml:space="preserve"> </w:t>
      </w:r>
      <w:r w:rsidR="00632476">
        <w:t>–</w:t>
      </w:r>
      <w:r w:rsidR="001779D4">
        <w:t xml:space="preserve"> </w:t>
      </w:r>
      <w:r w:rsidR="00632476">
        <w:t xml:space="preserve">flashbacks, </w:t>
      </w:r>
      <w:r w:rsidR="00477C3C">
        <w:t xml:space="preserve">panic attacks, </w:t>
      </w:r>
      <w:r w:rsidR="00632476">
        <w:t xml:space="preserve">reliance on </w:t>
      </w:r>
      <w:r w:rsidR="00D96F80">
        <w:t>drugs or alcohol, diet</w:t>
      </w:r>
      <w:r w:rsidR="00B14FA4">
        <w:t xml:space="preserve"> (eating to excess or hardly at all)</w:t>
      </w:r>
      <w:r w:rsidR="004A13C6">
        <w:t>, depression</w:t>
      </w:r>
      <w:r w:rsidR="00477C3C">
        <w:t xml:space="preserve">, </w:t>
      </w:r>
      <w:r w:rsidR="009739FD">
        <w:t xml:space="preserve">becoming addicted to exercise </w:t>
      </w:r>
      <w:r w:rsidR="00477C3C">
        <w:t>etc.</w:t>
      </w:r>
      <w:r w:rsidR="004A13C6">
        <w:t xml:space="preserve"> </w:t>
      </w:r>
      <w:r w:rsidR="00477C3C">
        <w:t>If</w:t>
      </w:r>
      <w:r>
        <w:t xml:space="preserve"> </w:t>
      </w:r>
      <w:r w:rsidR="003D3CA0">
        <w:t xml:space="preserve">the underlying cause </w:t>
      </w:r>
      <w:r w:rsidR="00855EA2">
        <w:t xml:space="preserve">of the </w:t>
      </w:r>
      <w:r w:rsidR="00190719">
        <w:t>t</w:t>
      </w:r>
      <w:r w:rsidR="003D3CA0">
        <w:t xml:space="preserve">rauma </w:t>
      </w:r>
      <w:r w:rsidR="00855EA2">
        <w:t xml:space="preserve">is not </w:t>
      </w:r>
      <w:r w:rsidR="00190719">
        <w:t>understood and addressed</w:t>
      </w:r>
      <w:r w:rsidR="00477C3C">
        <w:t xml:space="preserve">, </w:t>
      </w:r>
      <w:r w:rsidR="001779D4">
        <w:t xml:space="preserve">these feelings </w:t>
      </w:r>
      <w:r w:rsidR="003D3CA0">
        <w:t xml:space="preserve">can be prolonged. </w:t>
      </w:r>
      <w:r w:rsidR="00190719">
        <w:t xml:space="preserve"> </w:t>
      </w:r>
    </w:p>
    <w:p w14:paraId="107FB0CA" w14:textId="0065BB88" w:rsidR="00C80C94" w:rsidRDefault="00C80C94" w:rsidP="00E6524E"/>
    <w:p w14:paraId="59D7F8FB" w14:textId="12D1768A" w:rsidR="00CB00B4" w:rsidRDefault="000E6682" w:rsidP="00E6524E">
      <w:r w:rsidRPr="001C5521">
        <w:rPr>
          <w:b/>
          <w:bCs/>
        </w:rPr>
        <w:t>Point to consider</w:t>
      </w:r>
      <w:r w:rsidR="00CB00B4" w:rsidRPr="001C5521">
        <w:rPr>
          <w:b/>
          <w:bCs/>
        </w:rPr>
        <w:t xml:space="preserve">: </w:t>
      </w:r>
      <w:r w:rsidR="00AA5C32">
        <w:rPr>
          <w:i/>
          <w:iCs/>
        </w:rPr>
        <w:t xml:space="preserve">as a manager </w:t>
      </w:r>
      <w:r w:rsidR="00F22F33" w:rsidRPr="001C5521">
        <w:rPr>
          <w:i/>
          <w:iCs/>
        </w:rPr>
        <w:t xml:space="preserve">please be aware of confidentiality, </w:t>
      </w:r>
      <w:r w:rsidR="003F1D2E">
        <w:rPr>
          <w:i/>
          <w:iCs/>
        </w:rPr>
        <w:t xml:space="preserve">not to refer to people within your team directly who may have been displaying these trauma responses. Also, warn people not to reference their colleagues by name before starting this session. If they are </w:t>
      </w:r>
      <w:r w:rsidR="001C5521">
        <w:rPr>
          <w:i/>
          <w:iCs/>
        </w:rPr>
        <w:t>concerned,</w:t>
      </w:r>
      <w:r w:rsidR="003F1D2E">
        <w:rPr>
          <w:i/>
          <w:iCs/>
        </w:rPr>
        <w:t xml:space="preserve"> they could talk to you at the end of the briefing. </w:t>
      </w:r>
    </w:p>
    <w:p w14:paraId="228025DB" w14:textId="77777777" w:rsidR="005C55CC" w:rsidRPr="001C5521" w:rsidRDefault="005C55CC" w:rsidP="00E6524E">
      <w:pPr>
        <w:rPr>
          <w:b/>
          <w:bCs/>
        </w:rPr>
      </w:pPr>
    </w:p>
    <w:p w14:paraId="1BEB3146" w14:textId="77777777" w:rsidR="003F1D2E" w:rsidRDefault="004569FD" w:rsidP="00E6524E">
      <w:r w:rsidRPr="001C5521">
        <w:rPr>
          <w:b/>
          <w:bCs/>
        </w:rPr>
        <w:t xml:space="preserve">Q. How might you become aware </w:t>
      </w:r>
      <w:r w:rsidR="00E44F56" w:rsidRPr="001C5521">
        <w:rPr>
          <w:b/>
          <w:bCs/>
        </w:rPr>
        <w:t>that someone is struggling?</w:t>
      </w:r>
      <w:r w:rsidR="00906D7C">
        <w:t xml:space="preserve">         </w:t>
      </w:r>
    </w:p>
    <w:p w14:paraId="211A135E" w14:textId="3CA4DE26" w:rsidR="00CB00B4" w:rsidRDefault="00E44F56" w:rsidP="00E6524E">
      <w:r>
        <w:t xml:space="preserve">A. </w:t>
      </w:r>
      <w:r w:rsidR="004908B3">
        <w:t>Change in behaviour.</w:t>
      </w:r>
    </w:p>
    <w:p w14:paraId="204D3E2A" w14:textId="4E5698E4" w:rsidR="004908B3" w:rsidRDefault="004908B3" w:rsidP="00E6524E"/>
    <w:p w14:paraId="5DAB9DA0" w14:textId="407619A9" w:rsidR="00A4363F" w:rsidRDefault="004908B3" w:rsidP="00E6524E">
      <w:pPr>
        <w:pStyle w:val="ListParagraph"/>
        <w:numPr>
          <w:ilvl w:val="0"/>
          <w:numId w:val="1"/>
        </w:numPr>
      </w:pPr>
      <w:r>
        <w:t xml:space="preserve">This covers all and any changes – </w:t>
      </w:r>
      <w:r w:rsidR="000E6682">
        <w:t>timekeeping</w:t>
      </w:r>
      <w:r>
        <w:t>, appearance, performance</w:t>
      </w:r>
      <w:r w:rsidR="00632476">
        <w:t xml:space="preserve">, mood, etc. </w:t>
      </w:r>
    </w:p>
    <w:p w14:paraId="3664A232" w14:textId="4DE2CDF5" w:rsidR="000D2640" w:rsidRDefault="000D2640" w:rsidP="001C5521">
      <w:pPr>
        <w:pStyle w:val="ListParagraph"/>
        <w:numPr>
          <w:ilvl w:val="0"/>
          <w:numId w:val="1"/>
        </w:numPr>
      </w:pPr>
      <w:r>
        <w:t>It is important to separate suicidal thoughts from trauma – the vast majority of people who are traumatised are not suicidal.</w:t>
      </w:r>
      <w:r w:rsidR="00A4363F">
        <w:t xml:space="preserve"> But the feelings of trauma may for some people lead them to experiencing suicidality. </w:t>
      </w:r>
    </w:p>
    <w:p w14:paraId="64989E2E" w14:textId="3C99824E" w:rsidR="005746B1" w:rsidRDefault="005746B1" w:rsidP="00E6524E"/>
    <w:p w14:paraId="6A29A1D2" w14:textId="77777777" w:rsidR="000E0916" w:rsidRDefault="000E1A5C" w:rsidP="000E1A5C">
      <w:r w:rsidRPr="001C5521">
        <w:rPr>
          <w:b/>
          <w:bCs/>
        </w:rPr>
        <w:t>Q. And if you identify that someone is struggling?</w:t>
      </w:r>
      <w:r>
        <w:t xml:space="preserve">           </w:t>
      </w:r>
    </w:p>
    <w:p w14:paraId="668F2F80" w14:textId="484DC273" w:rsidR="000E1A5C" w:rsidRDefault="000E1A5C" w:rsidP="000E1A5C">
      <w:r>
        <w:t>A. Ask them how they are.</w:t>
      </w:r>
    </w:p>
    <w:p w14:paraId="6828AF1E" w14:textId="7BD3085B" w:rsidR="000E1A5C" w:rsidRDefault="000E1A5C" w:rsidP="00E6524E"/>
    <w:p w14:paraId="6EEE6BD4" w14:textId="14ED6088" w:rsidR="00906D7C" w:rsidRDefault="000E3B22" w:rsidP="00E6524E">
      <w:r>
        <w:t>Get them to list</w:t>
      </w:r>
      <w:r w:rsidR="00906D7C">
        <w:t xml:space="preserve"> the different sources of support</w:t>
      </w:r>
      <w:r>
        <w:t>:</w:t>
      </w:r>
      <w:r w:rsidR="00906D7C">
        <w:t xml:space="preserve"> – P</w:t>
      </w:r>
      <w:r w:rsidR="000E6682">
        <w:t>AM</w:t>
      </w:r>
      <w:r w:rsidR="00906D7C">
        <w:t xml:space="preserve"> Assist</w:t>
      </w:r>
      <w:r w:rsidR="000E6682">
        <w:t xml:space="preserve"> (NR staff) or other Employee Assistance Provider</w:t>
      </w:r>
      <w:r w:rsidR="0068731B">
        <w:t xml:space="preserve">, </w:t>
      </w:r>
      <w:r w:rsidR="000E6682">
        <w:t>U</w:t>
      </w:r>
      <w:r w:rsidR="00906D7C">
        <w:t>nions, O</w:t>
      </w:r>
      <w:r w:rsidR="00AE4739">
        <w:t xml:space="preserve">ccupational </w:t>
      </w:r>
      <w:r w:rsidR="00906D7C">
        <w:t>H</w:t>
      </w:r>
      <w:r w:rsidR="00AE4739">
        <w:t>ealth</w:t>
      </w:r>
      <w:r w:rsidR="00906D7C">
        <w:t xml:space="preserve">, </w:t>
      </w:r>
      <w:r w:rsidR="00EA2753">
        <w:t>T</w:t>
      </w:r>
      <w:r w:rsidR="00AE4739">
        <w:t xml:space="preserve">ransport </w:t>
      </w:r>
      <w:r w:rsidR="00EA2753">
        <w:t>B</w:t>
      </w:r>
      <w:r w:rsidR="00AE4739">
        <w:t xml:space="preserve">enevolent </w:t>
      </w:r>
      <w:r w:rsidR="00EA2753">
        <w:t>F</w:t>
      </w:r>
      <w:r w:rsidR="00AE4739">
        <w:t>und</w:t>
      </w:r>
      <w:r w:rsidR="00EA2753">
        <w:t>, R</w:t>
      </w:r>
      <w:r w:rsidR="00AE4739">
        <w:t>ail</w:t>
      </w:r>
      <w:r w:rsidR="008623A6">
        <w:t xml:space="preserve"> </w:t>
      </w:r>
      <w:r w:rsidR="00EA2753">
        <w:t>B</w:t>
      </w:r>
      <w:r w:rsidR="008623A6">
        <w:t xml:space="preserve">enevolent </w:t>
      </w:r>
      <w:r w:rsidR="00EA2753">
        <w:t>F</w:t>
      </w:r>
      <w:r w:rsidR="008623A6">
        <w:t>und</w:t>
      </w:r>
      <w:r w:rsidR="00EA2753">
        <w:t>, C</w:t>
      </w:r>
      <w:r w:rsidR="008623A6">
        <w:t xml:space="preserve">ognitive </w:t>
      </w:r>
      <w:r w:rsidR="00EA2753">
        <w:t>B</w:t>
      </w:r>
      <w:r w:rsidR="008623A6">
        <w:t xml:space="preserve">ehavioural </w:t>
      </w:r>
      <w:r w:rsidR="00EA2753">
        <w:t>T</w:t>
      </w:r>
      <w:r w:rsidR="008623A6">
        <w:t>herapy</w:t>
      </w:r>
      <w:r w:rsidR="00EA2753">
        <w:t xml:space="preserve">, </w:t>
      </w:r>
      <w:r w:rsidR="004E772E">
        <w:t xml:space="preserve">Railway Chaplains, Mental Health First Aiders, </w:t>
      </w:r>
      <w:r w:rsidR="000E6682">
        <w:t>L</w:t>
      </w:r>
      <w:r w:rsidR="004E772E">
        <w:t xml:space="preserve">ine manager, </w:t>
      </w:r>
      <w:r w:rsidR="000E6682">
        <w:t>S</w:t>
      </w:r>
      <w:r w:rsidR="00D973A6">
        <w:t xml:space="preserve">upervisor, </w:t>
      </w:r>
      <w:r>
        <w:t>Sam</w:t>
      </w:r>
      <w:r w:rsidR="00D973A6">
        <w:t>aritan</w:t>
      </w:r>
      <w:r>
        <w:t xml:space="preserve">s, </w:t>
      </w:r>
      <w:r w:rsidR="00DA5BB6">
        <w:t>Hub of Hope, Head-shunt</w:t>
      </w:r>
      <w:r w:rsidR="00A87B7F">
        <w:t xml:space="preserve"> (promoting good mental health for the railway family), Andy</w:t>
      </w:r>
      <w:r w:rsidR="00426555">
        <w:t xml:space="preserve">’s Man club, </w:t>
      </w:r>
      <w:r w:rsidR="004E772E">
        <w:t xml:space="preserve">each other, etc.  </w:t>
      </w:r>
    </w:p>
    <w:p w14:paraId="14E8F57F" w14:textId="77777777" w:rsidR="001C5521" w:rsidRDefault="001C5521" w:rsidP="00E6524E"/>
    <w:p w14:paraId="339D84F1" w14:textId="4EE5204D" w:rsidR="00720C7F" w:rsidRDefault="00E6524E">
      <w:r>
        <w:t>For further information please access the Learning Tool and / or book yourself onto the M</w:t>
      </w:r>
      <w:r w:rsidR="000E6682">
        <w:t xml:space="preserve">anaging </w:t>
      </w:r>
      <w:r>
        <w:t>S</w:t>
      </w:r>
      <w:r w:rsidR="000E6682">
        <w:t xml:space="preserve">uicidal </w:t>
      </w:r>
      <w:r>
        <w:t>C</w:t>
      </w:r>
      <w:r w:rsidR="000E6682">
        <w:t>ontacts</w:t>
      </w:r>
      <w:r>
        <w:t xml:space="preserve"> and / or Trauma courses by emailing </w:t>
      </w:r>
      <w:hyperlink r:id="rId7" w:history="1">
        <w:r w:rsidR="000E6682" w:rsidRPr="001C5521">
          <w:rPr>
            <w:rStyle w:val="Hyperlink"/>
            <w:rFonts w:cstheme="minorHAnsi"/>
          </w:rPr>
          <w:t>railcompanies@samaritans.co.uk</w:t>
        </w:r>
      </w:hyperlink>
      <w:r w:rsidRPr="001C5521">
        <w:rPr>
          <w:rFonts w:cstheme="minorHAnsi"/>
        </w:rPr>
        <w:t>.</w:t>
      </w:r>
    </w:p>
    <w:sectPr w:rsidR="00720C7F" w:rsidSect="001C5521">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E376" w14:textId="77777777" w:rsidR="00950FD2" w:rsidRDefault="00950FD2" w:rsidP="00214412">
      <w:r>
        <w:separator/>
      </w:r>
    </w:p>
  </w:endnote>
  <w:endnote w:type="continuationSeparator" w:id="0">
    <w:p w14:paraId="6F480463" w14:textId="77777777" w:rsidR="00950FD2" w:rsidRDefault="00950FD2" w:rsidP="002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ACD4" w14:textId="77777777" w:rsidR="00950FD2" w:rsidRDefault="00950FD2" w:rsidP="00214412">
      <w:r>
        <w:separator/>
      </w:r>
    </w:p>
  </w:footnote>
  <w:footnote w:type="continuationSeparator" w:id="0">
    <w:p w14:paraId="66BD60C1" w14:textId="77777777" w:rsidR="00950FD2" w:rsidRDefault="00950FD2" w:rsidP="0021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934C" w14:textId="23A64281" w:rsidR="00214412" w:rsidRDefault="00214412">
    <w:pPr>
      <w:pStyle w:val="Header"/>
    </w:pPr>
    <w:r>
      <w:rPr>
        <w:noProof/>
      </w:rPr>
      <mc:AlternateContent>
        <mc:Choice Requires="wps">
          <w:drawing>
            <wp:anchor distT="0" distB="0" distL="114300" distR="114300" simplePos="0" relativeHeight="251658240" behindDoc="0" locked="0" layoutInCell="0" allowOverlap="1" wp14:anchorId="3C520257" wp14:editId="3EE640D8">
              <wp:simplePos x="0" y="0"/>
              <wp:positionH relativeFrom="page">
                <wp:posOffset>0</wp:posOffset>
              </wp:positionH>
              <wp:positionV relativeFrom="page">
                <wp:posOffset>190500</wp:posOffset>
              </wp:positionV>
              <wp:extent cx="7560310" cy="273050"/>
              <wp:effectExtent l="0" t="0" r="0" b="12700"/>
              <wp:wrapNone/>
              <wp:docPr id="1" name="MSIPCM31ee457791e0e94ab2920a79"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938B9" w14:textId="08A6B4BE" w:rsidR="00214412" w:rsidRPr="00214412" w:rsidRDefault="00214412" w:rsidP="00214412">
                          <w:pPr>
                            <w:jc w:val="center"/>
                            <w:rPr>
                              <w:rFonts w:ascii="Calibri" w:hAnsi="Calibri" w:cs="Calibri"/>
                              <w:color w:val="000000"/>
                              <w:sz w:val="20"/>
                            </w:rPr>
                          </w:pPr>
                          <w:r w:rsidRPr="0021441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520257" id="_x0000_t202" coordsize="21600,21600" o:spt="202" path="m,l,21600r21600,l21600,xe">
              <v:stroke joinstyle="miter"/>
              <v:path gradientshapeok="t" o:connecttype="rect"/>
            </v:shapetype>
            <v:shape id="MSIPCM31ee457791e0e94ab2920a79"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C9938B9" w14:textId="08A6B4BE" w:rsidR="00214412" w:rsidRPr="00214412" w:rsidRDefault="00214412" w:rsidP="00214412">
                    <w:pPr>
                      <w:jc w:val="center"/>
                      <w:rPr>
                        <w:rFonts w:ascii="Calibri" w:hAnsi="Calibri" w:cs="Calibri"/>
                        <w:color w:val="000000"/>
                        <w:sz w:val="20"/>
                      </w:rPr>
                    </w:pPr>
                    <w:r w:rsidRPr="00214412">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E90"/>
    <w:multiLevelType w:val="hybridMultilevel"/>
    <w:tmpl w:val="FF9A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4E"/>
    <w:rsid w:val="000060F9"/>
    <w:rsid w:val="00067B0B"/>
    <w:rsid w:val="00081431"/>
    <w:rsid w:val="00091C73"/>
    <w:rsid w:val="000D2640"/>
    <w:rsid w:val="000E0916"/>
    <w:rsid w:val="000E1A5C"/>
    <w:rsid w:val="000E3B22"/>
    <w:rsid w:val="000E550D"/>
    <w:rsid w:val="000E6682"/>
    <w:rsid w:val="001779D4"/>
    <w:rsid w:val="00190719"/>
    <w:rsid w:val="001C5521"/>
    <w:rsid w:val="0020131B"/>
    <w:rsid w:val="00214412"/>
    <w:rsid w:val="00331BCA"/>
    <w:rsid w:val="0033373C"/>
    <w:rsid w:val="00347041"/>
    <w:rsid w:val="0039762E"/>
    <w:rsid w:val="003D3CA0"/>
    <w:rsid w:val="003F1D2E"/>
    <w:rsid w:val="0042523B"/>
    <w:rsid w:val="00426555"/>
    <w:rsid w:val="00437A48"/>
    <w:rsid w:val="004569FD"/>
    <w:rsid w:val="004570B7"/>
    <w:rsid w:val="00473CDF"/>
    <w:rsid w:val="00477C3C"/>
    <w:rsid w:val="004908B3"/>
    <w:rsid w:val="004A13C6"/>
    <w:rsid w:val="004E772E"/>
    <w:rsid w:val="00556FBA"/>
    <w:rsid w:val="005746B1"/>
    <w:rsid w:val="005A29C7"/>
    <w:rsid w:val="005A46A7"/>
    <w:rsid w:val="005B5A48"/>
    <w:rsid w:val="005C55CC"/>
    <w:rsid w:val="005E3FA7"/>
    <w:rsid w:val="00603B06"/>
    <w:rsid w:val="00606F3B"/>
    <w:rsid w:val="00632476"/>
    <w:rsid w:val="00644C60"/>
    <w:rsid w:val="0068731B"/>
    <w:rsid w:val="00691FB9"/>
    <w:rsid w:val="006B313D"/>
    <w:rsid w:val="00720C7F"/>
    <w:rsid w:val="00752826"/>
    <w:rsid w:val="007C0C54"/>
    <w:rsid w:val="00845D2D"/>
    <w:rsid w:val="00855EA2"/>
    <w:rsid w:val="008623A6"/>
    <w:rsid w:val="008724FD"/>
    <w:rsid w:val="008A60F8"/>
    <w:rsid w:val="00906D7C"/>
    <w:rsid w:val="00950FD2"/>
    <w:rsid w:val="009739FD"/>
    <w:rsid w:val="009A51D3"/>
    <w:rsid w:val="009C6D6C"/>
    <w:rsid w:val="009C7CFB"/>
    <w:rsid w:val="00A0360F"/>
    <w:rsid w:val="00A4363F"/>
    <w:rsid w:val="00A87B7F"/>
    <w:rsid w:val="00AA5C32"/>
    <w:rsid w:val="00AB3A52"/>
    <w:rsid w:val="00AE4739"/>
    <w:rsid w:val="00B14FA4"/>
    <w:rsid w:val="00B61F3A"/>
    <w:rsid w:val="00B9273C"/>
    <w:rsid w:val="00BB35E1"/>
    <w:rsid w:val="00BB56DB"/>
    <w:rsid w:val="00C04FCF"/>
    <w:rsid w:val="00C45306"/>
    <w:rsid w:val="00C51DBF"/>
    <w:rsid w:val="00C80C94"/>
    <w:rsid w:val="00CB00B4"/>
    <w:rsid w:val="00CF7DEB"/>
    <w:rsid w:val="00D911F2"/>
    <w:rsid w:val="00D96F80"/>
    <w:rsid w:val="00D973A6"/>
    <w:rsid w:val="00DA5BB6"/>
    <w:rsid w:val="00DB0D1A"/>
    <w:rsid w:val="00DB3EA0"/>
    <w:rsid w:val="00DD7DD1"/>
    <w:rsid w:val="00E44F56"/>
    <w:rsid w:val="00E6524E"/>
    <w:rsid w:val="00EA2753"/>
    <w:rsid w:val="00EE4DF0"/>
    <w:rsid w:val="00EF32AB"/>
    <w:rsid w:val="00F1187F"/>
    <w:rsid w:val="00F22F33"/>
    <w:rsid w:val="00F540A9"/>
    <w:rsid w:val="00FB45E4"/>
    <w:rsid w:val="00FD4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502E"/>
  <w15:chartTrackingRefBased/>
  <w15:docId w15:val="{223DD7D8-9EEA-4B69-A78C-D0095F5F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4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4E"/>
    <w:rPr>
      <w:color w:val="0563C1" w:themeColor="hyperlink"/>
      <w:u w:val="single"/>
    </w:rPr>
  </w:style>
  <w:style w:type="table" w:styleId="TableGrid">
    <w:name w:val="Table Grid"/>
    <w:basedOn w:val="TableNormal"/>
    <w:uiPriority w:val="39"/>
    <w:rsid w:val="00E6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273C"/>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14412"/>
    <w:rPr>
      <w:sz w:val="16"/>
      <w:szCs w:val="16"/>
    </w:rPr>
  </w:style>
  <w:style w:type="paragraph" w:styleId="CommentText">
    <w:name w:val="annotation text"/>
    <w:basedOn w:val="Normal"/>
    <w:link w:val="CommentTextChar"/>
    <w:uiPriority w:val="99"/>
    <w:unhideWhenUsed/>
    <w:rsid w:val="00214412"/>
    <w:rPr>
      <w:sz w:val="20"/>
      <w:szCs w:val="20"/>
    </w:rPr>
  </w:style>
  <w:style w:type="character" w:customStyle="1" w:styleId="CommentTextChar">
    <w:name w:val="Comment Text Char"/>
    <w:basedOn w:val="DefaultParagraphFont"/>
    <w:link w:val="CommentText"/>
    <w:uiPriority w:val="99"/>
    <w:rsid w:val="00214412"/>
    <w:rPr>
      <w:sz w:val="20"/>
      <w:szCs w:val="20"/>
    </w:rPr>
  </w:style>
  <w:style w:type="paragraph" w:styleId="CommentSubject">
    <w:name w:val="annotation subject"/>
    <w:basedOn w:val="CommentText"/>
    <w:next w:val="CommentText"/>
    <w:link w:val="CommentSubjectChar"/>
    <w:uiPriority w:val="99"/>
    <w:semiHidden/>
    <w:unhideWhenUsed/>
    <w:rsid w:val="00214412"/>
    <w:rPr>
      <w:b/>
      <w:bCs/>
    </w:rPr>
  </w:style>
  <w:style w:type="character" w:customStyle="1" w:styleId="CommentSubjectChar">
    <w:name w:val="Comment Subject Char"/>
    <w:basedOn w:val="CommentTextChar"/>
    <w:link w:val="CommentSubject"/>
    <w:uiPriority w:val="99"/>
    <w:semiHidden/>
    <w:rsid w:val="00214412"/>
    <w:rPr>
      <w:b/>
      <w:bCs/>
      <w:sz w:val="20"/>
      <w:szCs w:val="20"/>
    </w:rPr>
  </w:style>
  <w:style w:type="paragraph" w:styleId="Header">
    <w:name w:val="header"/>
    <w:basedOn w:val="Normal"/>
    <w:link w:val="HeaderChar"/>
    <w:uiPriority w:val="99"/>
    <w:unhideWhenUsed/>
    <w:rsid w:val="00214412"/>
    <w:pPr>
      <w:tabs>
        <w:tab w:val="center" w:pos="4513"/>
        <w:tab w:val="right" w:pos="9026"/>
      </w:tabs>
    </w:pPr>
  </w:style>
  <w:style w:type="character" w:customStyle="1" w:styleId="HeaderChar">
    <w:name w:val="Header Char"/>
    <w:basedOn w:val="DefaultParagraphFont"/>
    <w:link w:val="Header"/>
    <w:uiPriority w:val="99"/>
    <w:rsid w:val="00214412"/>
  </w:style>
  <w:style w:type="paragraph" w:styleId="Footer">
    <w:name w:val="footer"/>
    <w:basedOn w:val="Normal"/>
    <w:link w:val="FooterChar"/>
    <w:uiPriority w:val="99"/>
    <w:unhideWhenUsed/>
    <w:rsid w:val="00214412"/>
    <w:pPr>
      <w:tabs>
        <w:tab w:val="center" w:pos="4513"/>
        <w:tab w:val="right" w:pos="9026"/>
      </w:tabs>
    </w:pPr>
  </w:style>
  <w:style w:type="character" w:customStyle="1" w:styleId="FooterChar">
    <w:name w:val="Footer Char"/>
    <w:basedOn w:val="DefaultParagraphFont"/>
    <w:link w:val="Footer"/>
    <w:uiPriority w:val="99"/>
    <w:rsid w:val="00214412"/>
  </w:style>
  <w:style w:type="paragraph" w:styleId="Revision">
    <w:name w:val="Revision"/>
    <w:hidden/>
    <w:uiPriority w:val="99"/>
    <w:semiHidden/>
    <w:rsid w:val="00AE4739"/>
    <w:pPr>
      <w:spacing w:after="0" w:line="240" w:lineRule="auto"/>
    </w:pPr>
  </w:style>
  <w:style w:type="character" w:styleId="UnresolvedMention">
    <w:name w:val="Unresolved Mention"/>
    <w:basedOn w:val="DefaultParagraphFont"/>
    <w:uiPriority w:val="99"/>
    <w:semiHidden/>
    <w:unhideWhenUsed/>
    <w:rsid w:val="000E6682"/>
    <w:rPr>
      <w:color w:val="605E5C"/>
      <w:shd w:val="clear" w:color="auto" w:fill="E1DFDD"/>
    </w:rPr>
  </w:style>
  <w:style w:type="paragraph" w:styleId="ListParagraph">
    <w:name w:val="List Paragraph"/>
    <w:basedOn w:val="Normal"/>
    <w:uiPriority w:val="34"/>
    <w:qFormat/>
    <w:rsid w:val="00A43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7832">
      <w:bodyDiv w:val="1"/>
      <w:marLeft w:val="0"/>
      <w:marRight w:val="0"/>
      <w:marTop w:val="0"/>
      <w:marBottom w:val="0"/>
      <w:divBdr>
        <w:top w:val="none" w:sz="0" w:space="0" w:color="auto"/>
        <w:left w:val="none" w:sz="0" w:space="0" w:color="auto"/>
        <w:bottom w:val="none" w:sz="0" w:space="0" w:color="auto"/>
        <w:right w:val="none" w:sz="0" w:space="0" w:color="auto"/>
      </w:divBdr>
    </w:div>
    <w:div w:id="15847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ilcompanies@samaritan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Berriman</dc:creator>
  <cp:keywords/>
  <dc:description/>
  <cp:lastModifiedBy>Gemma Howe</cp:lastModifiedBy>
  <cp:revision>5</cp:revision>
  <dcterms:created xsi:type="dcterms:W3CDTF">2022-07-29T14:07:00Z</dcterms:created>
  <dcterms:modified xsi:type="dcterms:W3CDTF">2023-01-11T14:16:00Z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2022-07-29T14:07:43Z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4f86464a-eeb6-4a81-a720-4dadbf42d717</vt:lpwstr>
  </property>
  <property fmtid="{D5CDD505-2E9C-101B-9397-08002B2CF9AE}" pid="8" name="MSIP_Label_8577031b-11bc-4db9-b655-7d79027ad570_ContentBits">
    <vt:lpwstr>1</vt:lpwstr>
  </property>
</Properties>
</file>